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C7" w:rsidRPr="00E65FFA" w:rsidRDefault="00E329C7" w:rsidP="00E65FFA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  <w:r w:rsidRPr="008121DE">
        <w:rPr>
          <w:rFonts w:ascii="Arial" w:hAnsi="Arial" w:cs="Arial"/>
          <w:b/>
          <w:bCs/>
          <w:lang w:val="es-AR"/>
        </w:rPr>
        <w:t>Cecilia Reynoso o “La Belleza de lo Cotidiano”</w:t>
      </w:r>
      <w:r>
        <w:rPr>
          <w:rFonts w:ascii="Arial" w:hAnsi="Arial" w:cs="Arial"/>
          <w:b/>
          <w:bCs/>
          <w:lang w:val="es-AR"/>
        </w:rPr>
        <w:t xml:space="preserve"> </w:t>
      </w:r>
    </w:p>
    <w:p w:rsidR="00E329C7" w:rsidRDefault="00E329C7" w:rsidP="00E65FFA">
      <w:pPr>
        <w:spacing w:line="276" w:lineRule="auto"/>
        <w:jc w:val="both"/>
        <w:rPr>
          <w:rFonts w:ascii="Arial" w:hAnsi="Arial" w:cs="Arial"/>
          <w:i/>
          <w:iCs/>
          <w:lang w:val="es-AR"/>
        </w:rPr>
      </w:pPr>
    </w:p>
    <w:p w:rsidR="00E329C7" w:rsidRPr="008D7518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</w:pPr>
      <w:r w:rsidRPr="008D7518">
        <w:rPr>
          <w:rFonts w:ascii="Arial" w:hAnsi="Arial" w:cs="Arial"/>
          <w:lang w:val="es-AR"/>
        </w:rPr>
        <w:t>La</w:t>
      </w:r>
      <w:r w:rsidRPr="00E65FFA">
        <w:rPr>
          <w:rFonts w:ascii="Arial" w:hAnsi="Arial" w:cs="Arial"/>
          <w:i/>
          <w:iCs/>
          <w:lang w:val="es-AR"/>
        </w:rPr>
        <w:t xml:space="preserve"> Bienal Argentina de Fotografía Documental </w:t>
      </w:r>
      <w:r w:rsidRPr="008D7518">
        <w:rPr>
          <w:rFonts w:ascii="Arial" w:hAnsi="Arial" w:cs="Arial"/>
          <w:lang w:val="es-AR"/>
        </w:rPr>
        <w:t xml:space="preserve">es el festival en que confluyen los mejores fotodocumentalistas del país y el mundo para disertar, brindar talleres o </w:t>
      </w:r>
      <w:r>
        <w:rPr>
          <w:rFonts w:ascii="Arial" w:hAnsi="Arial" w:cs="Arial"/>
          <w:lang w:val="es-AR"/>
        </w:rPr>
        <w:t xml:space="preserve">dar a conocer </w:t>
      </w:r>
      <w:r w:rsidRPr="008D7518">
        <w:rPr>
          <w:rFonts w:ascii="Arial" w:hAnsi="Arial" w:cs="Arial"/>
          <w:lang w:val="es-AR"/>
        </w:rPr>
        <w:t xml:space="preserve">sus </w:t>
      </w:r>
      <w:r>
        <w:rPr>
          <w:rFonts w:ascii="Arial" w:hAnsi="Arial" w:cs="Arial"/>
          <w:lang w:val="es-AR"/>
        </w:rPr>
        <w:t>trabajos</w:t>
      </w:r>
      <w:r w:rsidRPr="008D7518">
        <w:rPr>
          <w:rFonts w:ascii="Arial" w:hAnsi="Arial" w:cs="Arial"/>
          <w:lang w:val="es-AR"/>
        </w:rPr>
        <w:t xml:space="preserve">. A su vez, </w:t>
      </w:r>
      <w:r>
        <w:rPr>
          <w:rFonts w:ascii="Arial" w:hAnsi="Arial" w:cs="Arial"/>
          <w:lang w:val="es-AR"/>
        </w:rPr>
        <w:t xml:space="preserve">el evento </w:t>
      </w:r>
      <w:r w:rsidRPr="008D7518">
        <w:rPr>
          <w:rFonts w:ascii="Arial" w:hAnsi="Arial" w:cs="Arial"/>
          <w:lang w:val="es-AR"/>
        </w:rPr>
        <w:t xml:space="preserve">tiene un espacio reservado para </w:t>
      </w:r>
      <w:r>
        <w:rPr>
          <w:rFonts w:ascii="Arial" w:hAnsi="Arial" w:cs="Arial"/>
          <w:lang w:val="es-AR"/>
        </w:rPr>
        <w:t xml:space="preserve">dar a los </w:t>
      </w:r>
      <w:r w:rsidRPr="008D7518">
        <w:rPr>
          <w:rFonts w:ascii="Arial" w:hAnsi="Arial" w:cs="Arial"/>
          <w:lang w:val="es-AR"/>
        </w:rPr>
        <w:t>aficionados o fotógrafos que están haciendo sus primeras armas</w:t>
      </w:r>
      <w:r>
        <w:rPr>
          <w:rFonts w:ascii="Arial" w:hAnsi="Arial" w:cs="Arial"/>
          <w:lang w:val="es-AR"/>
        </w:rPr>
        <w:t xml:space="preserve"> la oportunidad de mostrar sus proyectos</w:t>
      </w:r>
      <w:r w:rsidRPr="008D7518">
        <w:rPr>
          <w:rFonts w:ascii="Arial" w:hAnsi="Arial" w:cs="Arial"/>
          <w:lang w:val="es-AR"/>
        </w:rPr>
        <w:t xml:space="preserve">. Ese espacio es la Revisión de Portfolios, </w:t>
      </w:r>
      <w:r>
        <w:rPr>
          <w:rFonts w:ascii="Arial" w:hAnsi="Arial" w:cs="Arial"/>
          <w:lang w:val="es-AR"/>
        </w:rPr>
        <w:t xml:space="preserve">que se ha </w:t>
      </w:r>
      <w:r w:rsidRPr="008D7518">
        <w:rPr>
          <w:rFonts w:ascii="Arial" w:hAnsi="Arial" w:cs="Arial"/>
          <w:lang w:val="es-AR"/>
        </w:rPr>
        <w:t xml:space="preserve">convertido en tradición </w:t>
      </w:r>
      <w:r>
        <w:rPr>
          <w:rFonts w:ascii="Arial" w:hAnsi="Arial" w:cs="Arial"/>
          <w:lang w:val="es-AR"/>
        </w:rPr>
        <w:t xml:space="preserve">y, durante años, </w:t>
      </w:r>
      <w:r w:rsidRPr="008D7518">
        <w:rPr>
          <w:rFonts w:ascii="Arial" w:hAnsi="Arial" w:cs="Arial"/>
          <w:lang w:val="es-AR"/>
        </w:rPr>
        <w:t xml:space="preserve">le ha abierto las puertas a una gran cantidad de participantes gracias a los aportes </w:t>
      </w:r>
      <w:r>
        <w:rPr>
          <w:rFonts w:ascii="Arial" w:hAnsi="Arial" w:cs="Arial"/>
          <w:lang w:val="es-AR"/>
        </w:rPr>
        <w:t xml:space="preserve">y correcciones </w:t>
      </w:r>
      <w:r w:rsidRPr="008D7518">
        <w:rPr>
          <w:rFonts w:ascii="Arial" w:hAnsi="Arial" w:cs="Arial"/>
          <w:lang w:val="es-AR"/>
        </w:rPr>
        <w:t>de destacados maestros de la fotografía.</w:t>
      </w:r>
    </w:p>
    <w:p w:rsidR="00E329C7" w:rsidRPr="008D7518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Cecilia Reynoso, l</w:t>
      </w:r>
      <w:r w:rsidRPr="008D7518">
        <w:rPr>
          <w:rFonts w:ascii="Arial" w:hAnsi="Arial" w:cs="Arial"/>
          <w:lang w:val="es-AR"/>
        </w:rPr>
        <w:t xml:space="preserve">a ganadora del Mejor Portfolio </w:t>
      </w:r>
      <w:r>
        <w:rPr>
          <w:rFonts w:ascii="Arial" w:hAnsi="Arial" w:cs="Arial"/>
          <w:lang w:val="es-AR"/>
        </w:rPr>
        <w:t xml:space="preserve">en la Bienal de </w:t>
      </w:r>
      <w:r w:rsidRPr="008D7518">
        <w:rPr>
          <w:rFonts w:ascii="Arial" w:hAnsi="Arial" w:cs="Arial"/>
          <w:lang w:val="es-AR"/>
        </w:rPr>
        <w:t>2012</w:t>
      </w:r>
      <w:r>
        <w:rPr>
          <w:rFonts w:ascii="Arial" w:hAnsi="Arial" w:cs="Arial"/>
          <w:lang w:val="es-AR"/>
        </w:rPr>
        <w:t>,</w:t>
      </w:r>
      <w:r w:rsidRPr="008D7518">
        <w:rPr>
          <w:rFonts w:ascii="Arial" w:hAnsi="Arial" w:cs="Arial"/>
          <w:lang w:val="es-AR"/>
        </w:rPr>
        <w:t xml:space="preserve"> revela </w:t>
      </w:r>
      <w:r>
        <w:rPr>
          <w:rFonts w:ascii="Arial" w:hAnsi="Arial" w:cs="Arial"/>
          <w:lang w:val="es-AR"/>
        </w:rPr>
        <w:t xml:space="preserve">los </w:t>
      </w:r>
      <w:r w:rsidRPr="008D7518">
        <w:rPr>
          <w:rFonts w:ascii="Arial" w:hAnsi="Arial" w:cs="Arial"/>
          <w:lang w:val="es-AR"/>
        </w:rPr>
        <w:t>detalles y claves de su galardonada obra.</w:t>
      </w:r>
    </w:p>
    <w:p w:rsidR="00E329C7" w:rsidRPr="00E65FFA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---------------------------------------------------</w:t>
      </w:r>
    </w:p>
    <w:p w:rsidR="00E329C7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  <w:sectPr w:rsidR="00E329C7" w:rsidSect="00E65FFA">
          <w:pgSz w:w="11907" w:h="16839" w:code="9"/>
          <w:pgMar w:top="1418" w:right="1418" w:bottom="1418" w:left="1418" w:header="708" w:footer="708" w:gutter="0"/>
          <w:cols w:space="708"/>
          <w:docGrid w:linePitch="360"/>
        </w:sectPr>
      </w:pPr>
    </w:p>
    <w:p w:rsidR="00E329C7" w:rsidRDefault="00E329C7" w:rsidP="00D617B6">
      <w:pPr>
        <w:spacing w:line="276" w:lineRule="auto"/>
        <w:ind w:firstLine="708"/>
        <w:jc w:val="both"/>
        <w:rPr>
          <w:rFonts w:ascii="Arial" w:hAnsi="Arial" w:cs="Arial"/>
          <w:lang w:val="es-AR"/>
        </w:rPr>
      </w:pPr>
      <w:r w:rsidRPr="00E65FFA">
        <w:rPr>
          <w:rFonts w:ascii="Arial" w:hAnsi="Arial" w:cs="Arial"/>
          <w:lang w:val="es-AR"/>
        </w:rPr>
        <w:t xml:space="preserve">Para alcanzar el éxito </w:t>
      </w:r>
      <w:r>
        <w:rPr>
          <w:rFonts w:ascii="Arial" w:hAnsi="Arial" w:cs="Arial"/>
          <w:lang w:val="es-AR"/>
        </w:rPr>
        <w:t>y</w:t>
      </w:r>
      <w:r w:rsidRPr="00E65FFA">
        <w:rPr>
          <w:rFonts w:ascii="Arial" w:hAnsi="Arial" w:cs="Arial"/>
          <w:lang w:val="es-AR"/>
        </w:rPr>
        <w:t xml:space="preserve"> lograr buenos resultados se necesita tiempo, dedicación, esfuerzo y, </w:t>
      </w:r>
      <w:r>
        <w:rPr>
          <w:rFonts w:ascii="Arial" w:hAnsi="Arial" w:cs="Arial"/>
          <w:lang w:val="es-AR"/>
        </w:rPr>
        <w:t>¿P</w:t>
      </w:r>
      <w:r w:rsidRPr="00E65FFA">
        <w:rPr>
          <w:rFonts w:ascii="Arial" w:hAnsi="Arial" w:cs="Arial"/>
          <w:lang w:val="es-AR"/>
        </w:rPr>
        <w:t xml:space="preserve">or </w:t>
      </w:r>
      <w:r>
        <w:rPr>
          <w:rFonts w:ascii="Arial" w:hAnsi="Arial" w:cs="Arial"/>
          <w:lang w:val="es-AR"/>
        </w:rPr>
        <w:t>qué no?</w:t>
      </w:r>
      <w:r w:rsidRPr="00E65FF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t</w:t>
      </w:r>
      <w:r w:rsidRPr="00E65FFA">
        <w:rPr>
          <w:rFonts w:ascii="Arial" w:hAnsi="Arial" w:cs="Arial"/>
          <w:lang w:val="es-AR"/>
        </w:rPr>
        <w:t>alento</w:t>
      </w:r>
      <w:r>
        <w:rPr>
          <w:rFonts w:ascii="Arial" w:hAnsi="Arial" w:cs="Arial"/>
          <w:lang w:val="es-AR"/>
        </w:rPr>
        <w:t xml:space="preserve"> y </w:t>
      </w:r>
      <w:r w:rsidRPr="00E65FFA">
        <w:rPr>
          <w:rFonts w:ascii="Arial" w:hAnsi="Arial" w:cs="Arial"/>
          <w:lang w:val="es-AR"/>
        </w:rPr>
        <w:t xml:space="preserve">fortuna. </w:t>
      </w:r>
    </w:p>
    <w:p w:rsidR="00E329C7" w:rsidRDefault="00E329C7" w:rsidP="00D617B6">
      <w:pPr>
        <w:spacing w:line="276" w:lineRule="auto"/>
        <w:ind w:firstLine="708"/>
        <w:jc w:val="both"/>
        <w:rPr>
          <w:rFonts w:ascii="Arial" w:hAnsi="Arial" w:cs="Arial"/>
          <w:lang w:val="es-AR"/>
        </w:rPr>
      </w:pPr>
      <w:r w:rsidRPr="0058056E">
        <w:rPr>
          <w:rFonts w:ascii="Arial" w:hAnsi="Arial" w:cs="Arial"/>
          <w:b/>
          <w:bCs/>
          <w:lang w:val="es-AR"/>
        </w:rPr>
        <w:t>Cecilia Reynoso</w:t>
      </w:r>
      <w:r w:rsidRPr="00E65FF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conoció la </w:t>
      </w:r>
      <w:r w:rsidRPr="00E65FFA">
        <w:rPr>
          <w:rFonts w:ascii="Arial" w:hAnsi="Arial" w:cs="Arial"/>
          <w:lang w:val="es-AR"/>
        </w:rPr>
        <w:t>Bienal mientras cursaba un taller de fotografía a cargo de Juan Travnik. Como ella misma reconoce</w:t>
      </w:r>
      <w:r>
        <w:rPr>
          <w:rFonts w:ascii="Arial" w:hAnsi="Arial" w:cs="Arial"/>
          <w:lang w:val="es-AR"/>
        </w:rPr>
        <w:t>,</w:t>
      </w:r>
      <w:r w:rsidRPr="00E65FFA">
        <w:rPr>
          <w:rFonts w:ascii="Arial" w:hAnsi="Arial" w:cs="Arial"/>
          <w:lang w:val="es-AR"/>
        </w:rPr>
        <w:t xml:space="preserve"> sus expectativas se centraban en visitar </w:t>
      </w:r>
      <w:r>
        <w:rPr>
          <w:rFonts w:ascii="Arial" w:hAnsi="Arial" w:cs="Arial"/>
          <w:lang w:val="es-AR"/>
        </w:rPr>
        <w:t xml:space="preserve">la provincia </w:t>
      </w:r>
      <w:r w:rsidRPr="00E65FFA">
        <w:rPr>
          <w:rFonts w:ascii="Arial" w:hAnsi="Arial" w:cs="Arial"/>
          <w:lang w:val="es-AR"/>
        </w:rPr>
        <w:t>y participar de las exposiciones y conferencias que ofrece el festival</w:t>
      </w:r>
      <w:r>
        <w:rPr>
          <w:rFonts w:ascii="Arial" w:hAnsi="Arial" w:cs="Arial"/>
          <w:lang w:val="es-AR"/>
        </w:rPr>
        <w:t xml:space="preserve">, aunque al llegar con su trabajo, las cosas fueron un tanto </w:t>
      </w:r>
      <w:r w:rsidRPr="00E65FFA">
        <w:rPr>
          <w:rFonts w:ascii="Arial" w:hAnsi="Arial" w:cs="Arial"/>
          <w:lang w:val="es-AR"/>
        </w:rPr>
        <w:t>diferentes. “Llevé mis fotografías –cuenta Cecilia– por si aparecía la oportunidad de compartir mi trabajo con otros fotógrafos. Anotarme en la revisión fue algo espontáneo y sugerido por un amigo, pero terminó siendo una buena oportunidad”.</w:t>
      </w:r>
    </w:p>
    <w:p w:rsidR="00E329C7" w:rsidRDefault="00E329C7" w:rsidP="00D617B6">
      <w:pPr>
        <w:spacing w:line="276" w:lineRule="auto"/>
        <w:ind w:firstLine="708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Además, para la fotógrafa, ganar fue </w:t>
      </w:r>
      <w:r w:rsidRPr="00E65FFA">
        <w:rPr>
          <w:rFonts w:ascii="Arial" w:hAnsi="Arial" w:cs="Arial"/>
          <w:lang w:val="es-AR"/>
        </w:rPr>
        <w:t>todo</w:t>
      </w:r>
      <w:r>
        <w:rPr>
          <w:rFonts w:ascii="Arial" w:hAnsi="Arial" w:cs="Arial"/>
          <w:lang w:val="es-AR"/>
        </w:rPr>
        <w:t>: e</w:t>
      </w:r>
      <w:r w:rsidRPr="00E65FFA">
        <w:rPr>
          <w:rFonts w:ascii="Arial" w:hAnsi="Arial" w:cs="Arial"/>
          <w:lang w:val="es-AR"/>
        </w:rPr>
        <w:t xml:space="preserve">l clima que se genera durante las revisiones permite el intercambio de ideas y ofrece como resultado una experiencia </w:t>
      </w:r>
      <w:r>
        <w:rPr>
          <w:rFonts w:ascii="Arial" w:hAnsi="Arial" w:cs="Arial"/>
          <w:lang w:val="es-AR"/>
        </w:rPr>
        <w:t>interesante</w:t>
      </w:r>
      <w:r w:rsidRPr="00E65FFA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</w:t>
      </w:r>
      <w:r w:rsidRPr="00E65FFA">
        <w:rPr>
          <w:rFonts w:ascii="Arial" w:hAnsi="Arial" w:cs="Arial"/>
          <w:lang w:val="es-AR"/>
        </w:rPr>
        <w:t>“Las devoluciones son enriquec</w:t>
      </w:r>
      <w:r>
        <w:rPr>
          <w:rFonts w:ascii="Arial" w:hAnsi="Arial" w:cs="Arial"/>
          <w:lang w:val="es-AR"/>
        </w:rPr>
        <w:t>edoras y creo que fundamentales</w:t>
      </w:r>
      <w:r w:rsidRPr="00E65FFA">
        <w:rPr>
          <w:rFonts w:ascii="Arial" w:hAnsi="Arial" w:cs="Arial"/>
          <w:lang w:val="es-AR"/>
        </w:rPr>
        <w:t xml:space="preserve">. Aunque cada revisor dice algo desde un lugar diferente, obtuve palabras que me dejaron pensando sobre la obra e impulsaron hacia adelante. Me gustó la revisión con </w:t>
      </w:r>
      <w:r w:rsidRPr="0058056E">
        <w:rPr>
          <w:rFonts w:ascii="Arial" w:hAnsi="Arial" w:cs="Arial"/>
          <w:b/>
          <w:bCs/>
          <w:lang w:val="es-AR"/>
        </w:rPr>
        <w:t>Aníbal Mangoni</w:t>
      </w:r>
      <w:r w:rsidRPr="00E65FFA">
        <w:rPr>
          <w:rFonts w:ascii="Arial" w:hAnsi="Arial" w:cs="Arial"/>
          <w:lang w:val="es-AR"/>
        </w:rPr>
        <w:t xml:space="preserve">, Director de la Bienal de Fotografía de Córdoba. Entre otras cosas, hablamos del </w:t>
      </w:r>
      <w:r w:rsidRPr="00E65FFA">
        <w:rPr>
          <w:rFonts w:ascii="Arial" w:hAnsi="Arial" w:cs="Arial"/>
          <w:i/>
          <w:iCs/>
          <w:lang w:val="es-AR"/>
        </w:rPr>
        <w:t>para qué fotografiamos</w:t>
      </w:r>
      <w:r w:rsidRPr="00E65FFA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</w:t>
      </w:r>
      <w:r w:rsidRPr="00E65FFA">
        <w:rPr>
          <w:rFonts w:ascii="Arial" w:hAnsi="Arial" w:cs="Arial"/>
          <w:lang w:val="es-AR"/>
        </w:rPr>
        <w:t>Me dejó reflexionando largo y tendido”.</w:t>
      </w:r>
    </w:p>
    <w:p w:rsidR="00E329C7" w:rsidRPr="00E65FFA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</w:pPr>
    </w:p>
    <w:p w:rsidR="00E329C7" w:rsidRDefault="00E329C7" w:rsidP="00E65FFA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</w:p>
    <w:p w:rsidR="00E329C7" w:rsidRPr="00E65FFA" w:rsidRDefault="00E329C7" w:rsidP="00E65FFA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  <w:r w:rsidRPr="00E65FFA">
        <w:rPr>
          <w:rFonts w:ascii="Arial" w:hAnsi="Arial" w:cs="Arial"/>
          <w:b/>
          <w:bCs/>
          <w:lang w:val="es-AR"/>
        </w:rPr>
        <w:t>La obra</w:t>
      </w:r>
    </w:p>
    <w:p w:rsidR="00E329C7" w:rsidRDefault="00E329C7" w:rsidP="00E65FFA">
      <w:pPr>
        <w:spacing w:line="276" w:lineRule="auto"/>
        <w:jc w:val="both"/>
        <w:rPr>
          <w:rFonts w:ascii="Arial" w:hAnsi="Arial" w:cs="Arial"/>
          <w:lang w:val="es-AR"/>
        </w:rPr>
      </w:pPr>
    </w:p>
    <w:p w:rsidR="00E329C7" w:rsidRPr="00E65FFA" w:rsidRDefault="00E329C7" w:rsidP="00D617B6">
      <w:pPr>
        <w:spacing w:line="276" w:lineRule="auto"/>
        <w:ind w:firstLine="708"/>
        <w:jc w:val="both"/>
        <w:rPr>
          <w:rFonts w:ascii="Arial" w:hAnsi="Arial" w:cs="Arial"/>
          <w:lang w:val="es-AR"/>
        </w:rPr>
      </w:pPr>
      <w:r w:rsidRPr="00D617B6">
        <w:rPr>
          <w:rFonts w:ascii="Arial" w:hAnsi="Arial" w:cs="Arial"/>
          <w:lang w:val="es-AR"/>
        </w:rPr>
        <w:t>Cecilia presentó una serie de retratos familiares íntimos, propios, y logró impactar mostrando con una calidad impecable a su entorno más cercano; “quería fotografiar algo que me conmoviera –se confiesa, algo que pudiera explorar desde adentro. Claramente, tenía mi mirada puesta en las reuniones familiares y en los miembros de la familia. Llevé algunas fotos al taller de Travnik, él las miró y me dijo las palabras mágicas ‘seguí fotografiándolas, fluí”. Y ella fluyó, de manera tal que los retratos se convirtieron en el eje de su trabajo y, su cámara pasó a ser “una más entre todas las cámaras de la familia”.</w:t>
      </w:r>
    </w:p>
    <w:p w:rsidR="00E329C7" w:rsidRDefault="00E329C7" w:rsidP="00D617B6">
      <w:pPr>
        <w:spacing w:line="276" w:lineRule="auto"/>
        <w:ind w:firstLine="360"/>
        <w:jc w:val="both"/>
        <w:rPr>
          <w:rFonts w:ascii="Arial" w:hAnsi="Arial" w:cs="Arial"/>
          <w:lang w:val="es-AR"/>
        </w:rPr>
      </w:pPr>
      <w:r w:rsidRPr="00E65FFA">
        <w:rPr>
          <w:rFonts w:ascii="Arial" w:hAnsi="Arial" w:cs="Arial"/>
          <w:lang w:val="es-AR"/>
        </w:rPr>
        <w:t xml:space="preserve">Cecilia </w:t>
      </w:r>
      <w:r>
        <w:rPr>
          <w:rFonts w:ascii="Arial" w:hAnsi="Arial" w:cs="Arial"/>
          <w:lang w:val="es-AR"/>
        </w:rPr>
        <w:t xml:space="preserve">compartió </w:t>
      </w:r>
      <w:r w:rsidRPr="00E65FFA">
        <w:rPr>
          <w:rFonts w:ascii="Arial" w:hAnsi="Arial" w:cs="Arial"/>
          <w:lang w:val="es-AR"/>
        </w:rPr>
        <w:t>su</w:t>
      </w:r>
      <w:r>
        <w:rPr>
          <w:rFonts w:ascii="Arial" w:hAnsi="Arial" w:cs="Arial"/>
          <w:lang w:val="es-AR"/>
        </w:rPr>
        <w:t xml:space="preserve"> portfolio en 2012,</w:t>
      </w:r>
      <w:r w:rsidRPr="00E65FFA">
        <w:rPr>
          <w:rFonts w:ascii="Arial" w:hAnsi="Arial" w:cs="Arial"/>
          <w:lang w:val="es-AR"/>
        </w:rPr>
        <w:t xml:space="preserve"> mientras aún trabajaba </w:t>
      </w:r>
      <w:r>
        <w:rPr>
          <w:rFonts w:ascii="Arial" w:hAnsi="Arial" w:cs="Arial"/>
          <w:lang w:val="es-AR"/>
        </w:rPr>
        <w:t>sobre el material</w:t>
      </w:r>
      <w:r w:rsidRPr="00E65FFA">
        <w:rPr>
          <w:rFonts w:ascii="Arial" w:hAnsi="Arial" w:cs="Arial"/>
          <w:lang w:val="es-AR"/>
        </w:rPr>
        <w:t xml:space="preserve">. Hoy, en vísperas de la </w:t>
      </w:r>
      <w:r>
        <w:rPr>
          <w:rFonts w:ascii="Arial" w:hAnsi="Arial" w:cs="Arial"/>
          <w:lang w:val="es-AR"/>
        </w:rPr>
        <w:t xml:space="preserve">realización de la sexta Bienal, la selección que la convirtió en ganadora </w:t>
      </w:r>
      <w:r w:rsidRPr="00E65FFA">
        <w:rPr>
          <w:rFonts w:ascii="Arial" w:hAnsi="Arial" w:cs="Arial"/>
          <w:lang w:val="es-AR"/>
        </w:rPr>
        <w:t xml:space="preserve">forma parte de </w:t>
      </w:r>
      <w:r>
        <w:rPr>
          <w:rFonts w:ascii="Arial" w:hAnsi="Arial" w:cs="Arial"/>
          <w:lang w:val="es-AR"/>
        </w:rPr>
        <w:t>la</w:t>
      </w:r>
      <w:r w:rsidRPr="00E65FFA">
        <w:rPr>
          <w:rFonts w:ascii="Arial" w:hAnsi="Arial" w:cs="Arial"/>
          <w:lang w:val="es-AR"/>
        </w:rPr>
        <w:t xml:space="preserve"> muestra </w:t>
      </w:r>
      <w:r w:rsidRPr="00D617B6">
        <w:rPr>
          <w:rFonts w:ascii="Arial" w:hAnsi="Arial" w:cs="Arial"/>
          <w:b/>
          <w:bCs/>
          <w:i/>
          <w:iCs/>
          <w:lang w:val="es-AR"/>
        </w:rPr>
        <w:t>Somos Familia</w:t>
      </w:r>
      <w:r>
        <w:rPr>
          <w:rFonts w:ascii="Arial" w:hAnsi="Arial" w:cs="Arial"/>
          <w:lang w:val="es-AR"/>
        </w:rPr>
        <w:t xml:space="preserve">, que será expuesta en Tucumán durante el mes de Octubre. </w:t>
      </w:r>
    </w:p>
    <w:p w:rsidR="00E329C7" w:rsidRDefault="00E329C7" w:rsidP="00D6067B">
      <w:pPr>
        <w:spacing w:line="276" w:lineRule="auto"/>
        <w:ind w:firstLine="360"/>
        <w:jc w:val="both"/>
        <w:rPr>
          <w:rFonts w:ascii="Arial" w:hAnsi="Arial" w:cs="Arial"/>
          <w:lang w:val="es-AR"/>
        </w:rPr>
      </w:pPr>
      <w:r w:rsidRPr="00D549A9">
        <w:rPr>
          <w:rFonts w:ascii="Arial" w:hAnsi="Arial" w:cs="Arial"/>
          <w:lang w:val="es-AR"/>
        </w:rPr>
        <w:t xml:space="preserve">Todos aquellos que cuenten con la oportunidad de participar de la Sexta edición del evento podrán apreciar la dualidad </w:t>
      </w:r>
      <w:r>
        <w:rPr>
          <w:rFonts w:ascii="Arial" w:hAnsi="Arial" w:cs="Arial"/>
          <w:lang w:val="es-AR"/>
        </w:rPr>
        <w:t>expresada en</w:t>
      </w:r>
      <w:r w:rsidRPr="00D549A9">
        <w:rPr>
          <w:rFonts w:ascii="Arial" w:hAnsi="Arial" w:cs="Arial"/>
          <w:lang w:val="es-AR"/>
        </w:rPr>
        <w:t xml:space="preserve"> la obra</w:t>
      </w:r>
      <w:r>
        <w:rPr>
          <w:rFonts w:ascii="Arial" w:hAnsi="Arial" w:cs="Arial"/>
          <w:lang w:val="es-AR"/>
        </w:rPr>
        <w:t xml:space="preserve"> de su</w:t>
      </w:r>
      <w:r w:rsidRPr="00D549A9">
        <w:rPr>
          <w:rFonts w:ascii="Arial" w:hAnsi="Arial" w:cs="Arial"/>
          <w:lang w:val="es-AR"/>
        </w:rPr>
        <w:t>s retratos familiares</w:t>
      </w:r>
      <w:r>
        <w:rPr>
          <w:rFonts w:ascii="Arial" w:hAnsi="Arial" w:cs="Arial"/>
          <w:lang w:val="es-AR"/>
        </w:rPr>
        <w:t>:</w:t>
      </w:r>
      <w:r w:rsidRPr="00D549A9">
        <w:rPr>
          <w:rFonts w:ascii="Arial" w:hAnsi="Arial" w:cs="Arial"/>
          <w:lang w:val="es-AR"/>
        </w:rPr>
        <w:t xml:space="preserve"> “Por un lado está lo que quiero mostrarle y contarle a un Otro y, por otro lado, no dejan de ser fotografías de las personas que amo y de las que quiero guardar el recuerdo. En el fondo no deja de ser mi álbum familiar</w:t>
      </w:r>
      <w:r>
        <w:rPr>
          <w:rFonts w:ascii="Arial" w:hAnsi="Arial" w:cs="Arial"/>
          <w:lang w:val="es-AR"/>
        </w:rPr>
        <w:t>”</w:t>
      </w:r>
      <w:r w:rsidRPr="00D549A9">
        <w:rPr>
          <w:rFonts w:ascii="Arial" w:hAnsi="Arial" w:cs="Arial"/>
          <w:lang w:val="es-AR"/>
        </w:rPr>
        <w:t>.</w:t>
      </w:r>
    </w:p>
    <w:p w:rsidR="00E329C7" w:rsidRDefault="00E329C7" w:rsidP="00D6067B">
      <w:pPr>
        <w:spacing w:line="276" w:lineRule="auto"/>
        <w:ind w:firstLine="360"/>
        <w:jc w:val="both"/>
        <w:rPr>
          <w:rFonts w:ascii="Arial" w:hAnsi="Arial" w:cs="Arial"/>
          <w:lang w:val="es-AR"/>
        </w:rPr>
      </w:pPr>
    </w:p>
    <w:p w:rsidR="00E329C7" w:rsidRPr="00D549A9" w:rsidRDefault="00E329C7" w:rsidP="00D6067B">
      <w:pPr>
        <w:spacing w:line="276" w:lineRule="auto"/>
        <w:ind w:firstLine="360"/>
        <w:jc w:val="both"/>
        <w:rPr>
          <w:rFonts w:ascii="Arial" w:hAnsi="Arial" w:cs="Arial"/>
          <w:lang w:val="es-AR"/>
        </w:rPr>
      </w:pPr>
    </w:p>
    <w:p w:rsidR="00E329C7" w:rsidRDefault="00E329C7" w:rsidP="00D6067B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  <w:r w:rsidRPr="00E65FFA">
        <w:rPr>
          <w:rFonts w:ascii="Arial" w:hAnsi="Arial" w:cs="Arial"/>
          <w:b/>
          <w:bCs/>
          <w:lang w:val="es-AR"/>
        </w:rPr>
        <w:t>El Premio</w:t>
      </w:r>
    </w:p>
    <w:p w:rsidR="00E329C7" w:rsidRDefault="00E329C7" w:rsidP="00D6067B">
      <w:pPr>
        <w:spacing w:line="276" w:lineRule="auto"/>
        <w:jc w:val="both"/>
        <w:rPr>
          <w:rFonts w:ascii="Arial" w:hAnsi="Arial" w:cs="Arial"/>
          <w:lang w:val="es-AR"/>
        </w:rPr>
      </w:pPr>
    </w:p>
    <w:p w:rsidR="00E329C7" w:rsidRPr="00124827" w:rsidRDefault="00E329C7" w:rsidP="00D6067B">
      <w:pPr>
        <w:spacing w:line="276" w:lineRule="auto"/>
        <w:ind w:firstLine="360"/>
        <w:jc w:val="both"/>
        <w:rPr>
          <w:rFonts w:ascii="Arial" w:hAnsi="Arial" w:cs="Arial"/>
          <w:highlight w:val="yellow"/>
          <w:lang w:val="es-AR"/>
        </w:rPr>
      </w:pPr>
      <w:r>
        <w:rPr>
          <w:rFonts w:ascii="Arial" w:hAnsi="Arial" w:cs="Arial"/>
          <w:lang w:val="es-AR"/>
        </w:rPr>
        <w:t>Si el valor de l</w:t>
      </w:r>
      <w:r w:rsidRPr="004E287A">
        <w:rPr>
          <w:rFonts w:ascii="Arial" w:hAnsi="Arial" w:cs="Arial"/>
          <w:lang w:val="es-AR"/>
        </w:rPr>
        <w:t xml:space="preserve">a revisión de portfolios </w:t>
      </w:r>
      <w:r>
        <w:rPr>
          <w:rFonts w:ascii="Arial" w:hAnsi="Arial" w:cs="Arial"/>
          <w:lang w:val="es-AR"/>
        </w:rPr>
        <w:t>excede al premio es porque funciona como una invitación</w:t>
      </w:r>
      <w:r w:rsidRPr="004E287A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a </w:t>
      </w:r>
      <w:r w:rsidRPr="004E287A">
        <w:rPr>
          <w:rFonts w:ascii="Arial" w:hAnsi="Arial" w:cs="Arial"/>
          <w:lang w:val="es-AR"/>
        </w:rPr>
        <w:t xml:space="preserve">los participantes </w:t>
      </w:r>
      <w:r>
        <w:rPr>
          <w:rFonts w:ascii="Arial" w:hAnsi="Arial" w:cs="Arial"/>
          <w:lang w:val="es-AR"/>
        </w:rPr>
        <w:t>y se convierte en un incentivo para</w:t>
      </w:r>
      <w:r w:rsidRPr="004E287A">
        <w:rPr>
          <w:rFonts w:ascii="Arial" w:hAnsi="Arial" w:cs="Arial"/>
          <w:lang w:val="es-AR"/>
        </w:rPr>
        <w:t xml:space="preserve"> seguir formándose y trabajando en e</w:t>
      </w:r>
      <w:r>
        <w:rPr>
          <w:rFonts w:ascii="Arial" w:hAnsi="Arial" w:cs="Arial"/>
          <w:lang w:val="es-AR"/>
        </w:rPr>
        <w:t xml:space="preserve">l ámbito fotográfico. Una clara exponente de ese proceso es </w:t>
      </w:r>
      <w:r w:rsidRPr="00D617B6">
        <w:rPr>
          <w:rFonts w:ascii="Arial" w:hAnsi="Arial" w:cs="Arial"/>
          <w:b/>
          <w:bCs/>
          <w:lang w:val="es-AR"/>
        </w:rPr>
        <w:t>Miryam Meloni</w:t>
      </w:r>
      <w:r>
        <w:rPr>
          <w:rFonts w:ascii="Arial" w:hAnsi="Arial" w:cs="Arial"/>
          <w:lang w:val="es-AR"/>
        </w:rPr>
        <w:t xml:space="preserve">, fotodocumentalista ítalo-argentina  ganadora del certamen en 2010 con </w:t>
      </w:r>
      <w:r w:rsidRPr="00670A7C">
        <w:rPr>
          <w:rFonts w:ascii="Arial" w:hAnsi="Arial" w:cs="Arial"/>
          <w:i/>
          <w:iCs/>
          <w:lang w:val="es-AR"/>
        </w:rPr>
        <w:t>Frágil</w:t>
      </w:r>
      <w:r>
        <w:rPr>
          <w:rFonts w:ascii="Arial" w:hAnsi="Arial" w:cs="Arial"/>
          <w:lang w:val="es-AR"/>
        </w:rPr>
        <w:t xml:space="preserve">, un impactante trabajo sobre las víctimas del “paco” en Buenos Aires. Meloni expuso su obra en el Museo Provincial de Bellas Artes de Tucumán en el marco de la 5ta Bienal y participó nuevamente en las revisiones de portfolios sentada del otro lado de la mesa, como revisora. </w:t>
      </w:r>
    </w:p>
    <w:p w:rsidR="00E329C7" w:rsidRPr="00C54B8A" w:rsidRDefault="00E329C7" w:rsidP="00D6067B">
      <w:pPr>
        <w:spacing w:line="276" w:lineRule="auto"/>
        <w:ind w:firstLine="360"/>
        <w:jc w:val="both"/>
        <w:rPr>
          <w:rFonts w:ascii="Arial" w:hAnsi="Arial" w:cs="Arial"/>
          <w:lang w:val="es-AR"/>
        </w:rPr>
      </w:pPr>
      <w:r w:rsidRPr="008121DE">
        <w:rPr>
          <w:rFonts w:ascii="Arial" w:hAnsi="Arial" w:cs="Arial"/>
          <w:lang w:val="es-AR"/>
        </w:rPr>
        <w:t>En palabras de la última ganadora, “una de las reflexiones que tengo más presente sobre mi obra fotográfica, es la posibilidad de re-explorar la belleza de lo cotidiano  y conocido desde una mirada distinta, más atenta y tal vez más presente”.</w:t>
      </w:r>
    </w:p>
    <w:p w:rsidR="00E329C7" w:rsidRDefault="00E329C7" w:rsidP="00941D78">
      <w:pPr>
        <w:spacing w:line="276" w:lineRule="auto"/>
        <w:jc w:val="both"/>
        <w:rPr>
          <w:rFonts w:ascii="Arial" w:hAnsi="Arial" w:cs="Arial"/>
          <w:lang w:val="es-AR"/>
        </w:rPr>
      </w:pPr>
    </w:p>
    <w:p w:rsidR="00E329C7" w:rsidRPr="00124827" w:rsidRDefault="00E329C7" w:rsidP="00941D78">
      <w:pPr>
        <w:spacing w:line="276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24827">
        <w:rPr>
          <w:rFonts w:ascii="Arial" w:hAnsi="Arial" w:cs="Arial"/>
          <w:sz w:val="20"/>
          <w:szCs w:val="20"/>
          <w:lang w:val="es-AR"/>
        </w:rPr>
        <w:t xml:space="preserve">Para más información sobre el festival: </w:t>
      </w:r>
      <w:hyperlink r:id="rId4" w:history="1">
        <w:r w:rsidRPr="00124827">
          <w:rPr>
            <w:rStyle w:val="Hyperlink"/>
            <w:rFonts w:ascii="Arial" w:hAnsi="Arial" w:cs="Arial"/>
            <w:sz w:val="20"/>
            <w:szCs w:val="20"/>
            <w:lang w:val="es-AR"/>
          </w:rPr>
          <w:t>www.fotobienal.com.ar</w:t>
        </w:r>
      </w:hyperlink>
      <w:r w:rsidRPr="00124827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E329C7" w:rsidRPr="00124827" w:rsidRDefault="00E329C7" w:rsidP="00941D78">
      <w:pPr>
        <w:spacing w:line="276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E329C7" w:rsidRPr="00124827" w:rsidRDefault="00E329C7" w:rsidP="00941D78">
      <w:pPr>
        <w:spacing w:line="276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124827">
        <w:rPr>
          <w:rFonts w:ascii="Arial" w:hAnsi="Arial" w:cs="Arial"/>
          <w:sz w:val="20"/>
          <w:szCs w:val="20"/>
          <w:lang w:val="es-AR"/>
        </w:rPr>
        <w:t xml:space="preserve">Para más información sobre la autora: </w:t>
      </w:r>
      <w:hyperlink r:id="rId5" w:history="1">
        <w:r w:rsidRPr="00124827">
          <w:rPr>
            <w:rStyle w:val="Hyperlink"/>
            <w:rFonts w:ascii="Arial" w:hAnsi="Arial" w:cs="Arial"/>
            <w:sz w:val="20"/>
            <w:szCs w:val="20"/>
            <w:lang w:val="es-AR"/>
          </w:rPr>
          <w:t>www.ceciliareynoso.com.ar</w:t>
        </w:r>
      </w:hyperlink>
      <w:r w:rsidRPr="00124827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E329C7" w:rsidRPr="007861A5" w:rsidRDefault="00E329C7" w:rsidP="00941D78">
      <w:pPr>
        <w:spacing w:line="276" w:lineRule="auto"/>
        <w:jc w:val="both"/>
        <w:rPr>
          <w:rFonts w:ascii="Arial" w:hAnsi="Arial" w:cs="Arial"/>
          <w:highlight w:val="yellow"/>
          <w:lang w:val="es-AR"/>
        </w:rPr>
      </w:pPr>
    </w:p>
    <w:p w:rsidR="00E329C7" w:rsidRPr="004E287A" w:rsidRDefault="00E329C7" w:rsidP="005E242D">
      <w:pPr>
        <w:spacing w:line="276" w:lineRule="auto"/>
        <w:ind w:firstLine="360"/>
        <w:rPr>
          <w:rFonts w:ascii="Arial" w:hAnsi="Arial" w:cs="Arial"/>
          <w:lang w:val="es-AR"/>
        </w:rPr>
        <w:sectPr w:rsidR="00E329C7" w:rsidRPr="004E287A" w:rsidSect="00E65FFA">
          <w:type w:val="continuous"/>
          <w:pgSz w:w="11907" w:h="16839" w:code="9"/>
          <w:pgMar w:top="993" w:right="1418" w:bottom="1418" w:left="1418" w:header="708" w:footer="708" w:gutter="0"/>
          <w:cols w:num="2" w:space="708"/>
          <w:docGrid w:linePitch="360"/>
        </w:sectPr>
      </w:pPr>
    </w:p>
    <w:p w:rsidR="00E329C7" w:rsidRPr="00670A7C" w:rsidRDefault="00E329C7" w:rsidP="00D6067B">
      <w:pPr>
        <w:spacing w:line="276" w:lineRule="auto"/>
        <w:rPr>
          <w:lang w:val="es-AR"/>
        </w:rPr>
      </w:pPr>
    </w:p>
    <w:sectPr w:rsidR="00E329C7" w:rsidRPr="00670A7C" w:rsidSect="00E65FFA">
      <w:type w:val="continuous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FA"/>
    <w:rsid w:val="000B6F6D"/>
    <w:rsid w:val="0011731B"/>
    <w:rsid w:val="00124827"/>
    <w:rsid w:val="001A542E"/>
    <w:rsid w:val="001E6E20"/>
    <w:rsid w:val="002E7E41"/>
    <w:rsid w:val="003D2ADB"/>
    <w:rsid w:val="004E287A"/>
    <w:rsid w:val="0058056E"/>
    <w:rsid w:val="005E242D"/>
    <w:rsid w:val="005F5130"/>
    <w:rsid w:val="00621335"/>
    <w:rsid w:val="00663322"/>
    <w:rsid w:val="00670A7C"/>
    <w:rsid w:val="006C53C8"/>
    <w:rsid w:val="006E1FE7"/>
    <w:rsid w:val="006E2B3D"/>
    <w:rsid w:val="0070196B"/>
    <w:rsid w:val="007861A5"/>
    <w:rsid w:val="007C1802"/>
    <w:rsid w:val="007F304C"/>
    <w:rsid w:val="008121DE"/>
    <w:rsid w:val="008D7518"/>
    <w:rsid w:val="00912186"/>
    <w:rsid w:val="00941D78"/>
    <w:rsid w:val="0095389E"/>
    <w:rsid w:val="00B605B3"/>
    <w:rsid w:val="00BD7B33"/>
    <w:rsid w:val="00C54B8A"/>
    <w:rsid w:val="00CA2719"/>
    <w:rsid w:val="00CC3F3C"/>
    <w:rsid w:val="00CD4EA3"/>
    <w:rsid w:val="00D05EF1"/>
    <w:rsid w:val="00D45135"/>
    <w:rsid w:val="00D549A9"/>
    <w:rsid w:val="00D6067B"/>
    <w:rsid w:val="00D617B6"/>
    <w:rsid w:val="00D70C35"/>
    <w:rsid w:val="00DA16C8"/>
    <w:rsid w:val="00E329C7"/>
    <w:rsid w:val="00E65FFA"/>
    <w:rsid w:val="00E769B8"/>
    <w:rsid w:val="00E85C32"/>
    <w:rsid w:val="00EA3D4A"/>
    <w:rsid w:val="00EB77BC"/>
    <w:rsid w:val="00F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186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18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E7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iliareynoso.com.ar" TargetMode="External"/><Relationship Id="rId4" Type="http://schemas.openxmlformats.org/officeDocument/2006/relationships/hyperlink" Target="http://www.fotobienal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684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Reynoso o “La Belleza de lo Cotidiano”</dc:title>
  <dc:subject/>
  <dc:creator>Eugenita</dc:creator>
  <cp:keywords/>
  <dc:description/>
  <cp:lastModifiedBy>Macu Hidalgo</cp:lastModifiedBy>
  <cp:revision>2</cp:revision>
  <dcterms:created xsi:type="dcterms:W3CDTF">2014-08-13T17:41:00Z</dcterms:created>
  <dcterms:modified xsi:type="dcterms:W3CDTF">2014-08-13T17:41:00Z</dcterms:modified>
</cp:coreProperties>
</file>